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 xml:space="preserve">Dzień dobry witam Was  serdecznie w środę  </w:t>
      </w:r>
      <w:r w:rsidRPr="00E84485">
        <w:rPr>
          <w:rFonts w:eastAsia="Times New Roman"/>
          <w:b/>
          <w:bCs/>
          <w:lang w:eastAsia="pl-PL"/>
        </w:rPr>
        <w:t>27.05.2020r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 xml:space="preserve">To już kolejny dzień jak się bawimy razem, lecz na odległość. </w:t>
      </w:r>
    </w:p>
    <w:p w:rsidR="00E84485" w:rsidRPr="00E84485" w:rsidRDefault="00E84485" w:rsidP="00E84485">
      <w:pPr>
        <w:ind w:left="720"/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 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 xml:space="preserve">Temat dnia: </w:t>
      </w:r>
      <w:r w:rsidRPr="00E84485">
        <w:rPr>
          <w:rFonts w:eastAsia="Times New Roman"/>
          <w:b/>
          <w:bCs/>
          <w:lang w:eastAsia="pl-PL"/>
        </w:rPr>
        <w:t>„Zabawy z Mamą i Tatą.”</w:t>
      </w:r>
    </w:p>
    <w:p w:rsidR="00E84485" w:rsidRDefault="00E84485" w:rsidP="00E84485">
      <w:pPr>
        <w:spacing w:after="0"/>
        <w:ind w:left="720"/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 </w:t>
      </w:r>
    </w:p>
    <w:p w:rsidR="00E84485" w:rsidRPr="00E84485" w:rsidRDefault="00E84485" w:rsidP="00E84485">
      <w:pPr>
        <w:pStyle w:val="Akapitzlist"/>
        <w:numPr>
          <w:ilvl w:val="0"/>
          <w:numId w:val="2"/>
        </w:numPr>
        <w:spacing w:after="0"/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 xml:space="preserve">Dzisiejszy dzień rozpoczniemy od opowieści ruchowej pt. </w:t>
      </w:r>
      <w:r w:rsidRPr="00E84485">
        <w:rPr>
          <w:rFonts w:eastAsia="Times New Roman"/>
          <w:b/>
          <w:bCs/>
          <w:lang w:eastAsia="pl-PL"/>
        </w:rPr>
        <w:t>„Spacer z rodzicami.”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 xml:space="preserve">Na wstępie Rodzic ruchem ilustruje czynności, o których opowiada. Dziecko odtwarza ruch Rodzica. 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- Jest miesiąc maj i świeci słońce (ręce uniesione ku górze, palce rąk rozpostarte).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- Trzymamy mamę i tatę za ręce i idziemy na spacer (dziecko trzymają Rodzica za rękę i spacerują po pokoju).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- Idziemy parkową alejką, gdzie rosną wysokie drzewa (wspięcie na palce, ręce uniesione w górę).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 xml:space="preserve">- Słyszymy szum fontanny (naśladowanie głosem: </w:t>
      </w:r>
      <w:proofErr w:type="spellStart"/>
      <w:r w:rsidRPr="00E84485">
        <w:rPr>
          <w:rFonts w:eastAsia="Times New Roman"/>
          <w:lang w:eastAsia="pl-PL"/>
        </w:rPr>
        <w:t>szsz</w:t>
      </w:r>
      <w:proofErr w:type="spellEnd"/>
      <w:r w:rsidRPr="00E84485">
        <w:rPr>
          <w:rFonts w:eastAsia="Times New Roman"/>
          <w:lang w:eastAsia="pl-PL"/>
        </w:rPr>
        <w:t xml:space="preserve">, </w:t>
      </w:r>
      <w:proofErr w:type="spellStart"/>
      <w:r w:rsidRPr="00E84485">
        <w:rPr>
          <w:rFonts w:eastAsia="Times New Roman"/>
          <w:lang w:eastAsia="pl-PL"/>
        </w:rPr>
        <w:t>szsz</w:t>
      </w:r>
      <w:proofErr w:type="spellEnd"/>
      <w:r w:rsidRPr="00E84485">
        <w:rPr>
          <w:rFonts w:eastAsia="Times New Roman"/>
          <w:lang w:eastAsia="pl-PL"/>
        </w:rPr>
        <w:t xml:space="preserve">, </w:t>
      </w:r>
      <w:proofErr w:type="spellStart"/>
      <w:r w:rsidRPr="00E84485">
        <w:rPr>
          <w:rFonts w:eastAsia="Times New Roman"/>
          <w:lang w:eastAsia="pl-PL"/>
        </w:rPr>
        <w:t>szsz</w:t>
      </w:r>
      <w:proofErr w:type="spellEnd"/>
      <w:r w:rsidRPr="00E84485">
        <w:rPr>
          <w:rFonts w:eastAsia="Times New Roman"/>
          <w:lang w:eastAsia="pl-PL"/>
        </w:rPr>
        <w:t>).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- Teraz z rodzicami bawimy się w berka i biegamy dookoła fontanny (bieg po pokoju).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- Wszyscy się zmęczyli i siadają na ławce w parku (siad na dywanie).</w:t>
      </w:r>
    </w:p>
    <w:p w:rsidR="00E84485" w:rsidRPr="00E84485" w:rsidRDefault="00E84485" w:rsidP="00E84485">
      <w:pPr>
        <w:pStyle w:val="Akapitzlist"/>
        <w:numPr>
          <w:ilvl w:val="0"/>
          <w:numId w:val="2"/>
        </w:num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Teraz proszę Rodziców o wykonanie masy solnej,</w:t>
      </w:r>
      <w:r>
        <w:rPr>
          <w:rFonts w:eastAsia="Times New Roman"/>
          <w:lang w:eastAsia="pl-PL"/>
        </w:rPr>
        <w:t xml:space="preserve"> dziecko może mierzyć i pomagać </w:t>
      </w:r>
      <w:r w:rsidRPr="00E84485">
        <w:rPr>
          <w:rFonts w:eastAsia="Times New Roman"/>
          <w:lang w:eastAsia="pl-PL"/>
        </w:rPr>
        <w:t>mieszać składniki.  Proszę też o przygotowanie np. kolorowych  koralików, podgrzewaczy itp.  Świeczniki wykonane mogą być  w kształcie serduszka, kwiatka, koła... Do wycięcia kształtów można użyć większych foremek do ciastek.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b/>
          <w:bCs/>
          <w:lang w:eastAsia="pl-PL"/>
        </w:rPr>
        <w:t>Przepis na masę solną: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1 szklanka mąki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1 szklanka soli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1 łyżeczka oleju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około 0.5 szklanki wody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Te składniki dokładnie wymieszać, jeżeli chcemy większą ilość to proporcje wyżej podane zwiększyć.</w:t>
      </w:r>
    </w:p>
    <w:p w:rsidR="00E84485" w:rsidRPr="00E84485" w:rsidRDefault="00E84485" w:rsidP="00E84485">
      <w:pPr>
        <w:pStyle w:val="Akapitzlist"/>
        <w:numPr>
          <w:ilvl w:val="0"/>
          <w:numId w:val="2"/>
        </w:num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 xml:space="preserve">Rodzicu przeczytaj wiersz pt. </w:t>
      </w:r>
      <w:r w:rsidRPr="00E84485">
        <w:rPr>
          <w:rFonts w:eastAsia="Times New Roman"/>
          <w:b/>
          <w:bCs/>
          <w:lang w:eastAsia="pl-PL"/>
        </w:rPr>
        <w:t>„Co damy mamie i tacie ?”</w:t>
      </w:r>
      <w:r w:rsidRPr="00E84485">
        <w:rPr>
          <w:rFonts w:eastAsia="Times New Roman"/>
          <w:lang w:eastAsia="pl-PL"/>
        </w:rPr>
        <w:t xml:space="preserve"> 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Wianek rumiankowy mama  i tato dziś dostanie,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placek z jagodami dam im na śniadanie.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Kolorowe spinki, z muszelek korale,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lastRenderedPageBreak/>
        <w:t>dwie wesołe minki, cztery moje lale.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Trzy zielone świerszcze koncert im zagrają,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leśne ptaki wiersze dla nich układają.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Dwa chude komary i tłuste biedronki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koronkowe czary uplotą pająki.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To dla mych rodziców cała łąka gra.</w:t>
      </w:r>
    </w:p>
    <w:p w:rsid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Trawy się kołyszą, w drzewach śpiewa wiatr.</w:t>
      </w:r>
    </w:p>
    <w:p w:rsidR="00E84485" w:rsidRDefault="00E84485" w:rsidP="00E84485">
      <w:pPr>
        <w:rPr>
          <w:rFonts w:eastAsia="Times New Roman"/>
          <w:lang w:eastAsia="pl-PL"/>
        </w:rPr>
      </w:pP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 xml:space="preserve"> Rozmowa z  dzieckiem na podstawie wiersza.</w:t>
      </w:r>
    </w:p>
    <w:p w:rsidR="00E84485" w:rsidRPr="00E84485" w:rsidRDefault="00E84485" w:rsidP="00E84485">
      <w:pPr>
        <w:spacing w:after="0"/>
        <w:ind w:left="720"/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 </w:t>
      </w:r>
    </w:p>
    <w:p w:rsidR="00E84485" w:rsidRPr="00E84485" w:rsidRDefault="00E84485" w:rsidP="00E84485">
      <w:pPr>
        <w:pStyle w:val="Akapitzlist"/>
        <w:numPr>
          <w:ilvl w:val="0"/>
          <w:numId w:val="2"/>
        </w:num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Teraz pora na ruch „</w:t>
      </w:r>
      <w:r w:rsidRPr="00E84485">
        <w:rPr>
          <w:rFonts w:eastAsia="Times New Roman"/>
          <w:b/>
          <w:lang w:eastAsia="pl-PL"/>
        </w:rPr>
        <w:t>Tęcza”</w:t>
      </w:r>
      <w:r w:rsidRPr="00E84485">
        <w:rPr>
          <w:rFonts w:eastAsia="Times New Roman"/>
          <w:lang w:eastAsia="pl-PL"/>
        </w:rPr>
        <w:t xml:space="preserve">  – zabawa hamująco – pobudzająca</w:t>
      </w:r>
    </w:p>
    <w:p w:rsidR="00E84485" w:rsidRPr="00E84485" w:rsidRDefault="00E84485" w:rsidP="00E84485">
      <w:pPr>
        <w:ind w:left="360"/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Dziecko maszeruje  przy muzyce (lub w rytmie klaskania rodzica). Na przerwę w muzyce zatrzymuje się i rysuje w powietrzu tęczę. Zabawę powtarzamy kilka razy.</w:t>
      </w:r>
    </w:p>
    <w:p w:rsidR="00E84485" w:rsidRPr="00E84485" w:rsidRDefault="00E84485" w:rsidP="00E84485">
      <w:pPr>
        <w:pStyle w:val="Akapitzlist"/>
        <w:numPr>
          <w:ilvl w:val="0"/>
          <w:numId w:val="2"/>
        </w:numPr>
        <w:rPr>
          <w:rFonts w:eastAsia="Times New Roman"/>
          <w:lang w:eastAsia="pl-PL"/>
        </w:rPr>
      </w:pPr>
      <w:r w:rsidRPr="00E84485">
        <w:rPr>
          <w:rFonts w:eastAsia="Times New Roman"/>
          <w:b/>
          <w:lang w:eastAsia="pl-PL"/>
        </w:rPr>
        <w:t>„Świecznik dla mamy i taty”-</w:t>
      </w:r>
      <w:r w:rsidRPr="00E84485">
        <w:rPr>
          <w:rFonts w:eastAsia="Times New Roman"/>
          <w:lang w:eastAsia="pl-PL"/>
        </w:rPr>
        <w:t xml:space="preserve"> podanie tematu i zapoznanie z kolejnymi etapami pracy.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– Wykonania kuli,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– Formowania kształtu świecznika, lub wycięcie foremką do ciastek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– Wsadzenie do środka podgrzewacza,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– Ozdabianie koralikami.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 xml:space="preserve">Rodzice zachęcanie dziecko do zabawy masą w dłoniach, by ją zmiękczyć.  Po wyschnięciu masy za parę dni można te świeczniki </w:t>
      </w:r>
      <w:proofErr w:type="spellStart"/>
      <w:r w:rsidRPr="00E84485">
        <w:rPr>
          <w:rFonts w:eastAsia="Times New Roman"/>
          <w:lang w:eastAsia="pl-PL"/>
        </w:rPr>
        <w:t>wykolorować</w:t>
      </w:r>
      <w:proofErr w:type="spellEnd"/>
      <w:r w:rsidRPr="00E84485">
        <w:rPr>
          <w:rFonts w:eastAsia="Times New Roman"/>
          <w:lang w:eastAsia="pl-PL"/>
        </w:rPr>
        <w:t>  farbami plakatowymi albo akwarelowymi.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 </w:t>
      </w:r>
    </w:p>
    <w:p w:rsidR="00E84485" w:rsidRPr="00E84485" w:rsidRDefault="00E84485" w:rsidP="00E84485">
      <w:pPr>
        <w:rPr>
          <w:rFonts w:eastAsia="Times New Roman"/>
          <w:lang w:eastAsia="pl-PL"/>
        </w:rPr>
      </w:pPr>
      <w:r w:rsidRPr="00E84485">
        <w:rPr>
          <w:rFonts w:eastAsia="Times New Roman"/>
          <w:lang w:eastAsia="pl-PL"/>
        </w:rPr>
        <w:t>Pozdrawiam i życzę udanych efektów waszej pracy pani Dorota</w:t>
      </w:r>
    </w:p>
    <w:p w:rsidR="005B4BB4" w:rsidRPr="00E84485" w:rsidRDefault="005B4BB4"/>
    <w:sectPr w:rsidR="005B4BB4" w:rsidRPr="00E84485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A01"/>
    <w:multiLevelType w:val="hybridMultilevel"/>
    <w:tmpl w:val="7D849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F79D5"/>
    <w:multiLevelType w:val="hybridMultilevel"/>
    <w:tmpl w:val="8BFE3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E84485"/>
    <w:rsid w:val="005B4BB4"/>
    <w:rsid w:val="00D6004F"/>
    <w:rsid w:val="00E8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4485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E84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2020-05-25T13:38:00Z</dcterms:created>
  <dcterms:modified xsi:type="dcterms:W3CDTF">2020-05-25T13:41:00Z</dcterms:modified>
</cp:coreProperties>
</file>